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B5825" w:rsidRPr="00D970D8" w14:paraId="47B1CBDC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2A2A9F" w14:textId="77777777" w:rsidR="003B5825" w:rsidRPr="00D970D8" w:rsidRDefault="003B5825" w:rsidP="007E0EFF">
            <w:r w:rsidRPr="00D970D8">
              <w:rPr>
                <w:b/>
                <w:bCs/>
              </w:rPr>
              <w:t>Anotace předmětu:</w:t>
            </w:r>
          </w:p>
        </w:tc>
      </w:tr>
      <w:tr w:rsidR="003B5825" w:rsidRPr="00D970D8" w14:paraId="4B2110F1" w14:textId="77777777" w:rsidTr="007E0EF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9767D1" w14:textId="77777777" w:rsidR="003B5825" w:rsidRDefault="003B5825" w:rsidP="007E0EFF">
            <w:r w:rsidRPr="00D970D8">
              <w:t xml:space="preserve">Cílem předmětu je, aby se studenti naučili aktivně předávat své znalosti v oblasti ochrany vodních zdrojů a připravili výukový kurz pro laickou veřejnost, tak aby zajímavou formou oslovili veřejnost a probudili její zájem o problematiku ochrany vod. </w:t>
            </w:r>
          </w:p>
          <w:p w14:paraId="0AE6964F" w14:textId="77777777" w:rsidR="00D970D8" w:rsidRPr="00D970D8" w:rsidRDefault="00D970D8" w:rsidP="007E0EFF"/>
        </w:tc>
      </w:tr>
      <w:tr w:rsidR="00D579CF" w:rsidRPr="00D970D8" w14:paraId="212F3ED3" w14:textId="77777777" w:rsidTr="00D579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7A7D8C" w14:textId="77777777" w:rsidR="00D579CF" w:rsidRPr="00D970D8" w:rsidRDefault="00D579CF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Prerekvizity:</w:t>
            </w:r>
          </w:p>
        </w:tc>
      </w:tr>
      <w:tr w:rsidR="00D579CF" w:rsidRPr="00D970D8" w14:paraId="422659C7" w14:textId="77777777" w:rsidTr="00D579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89EBC3" w14:textId="77777777" w:rsidR="00D579CF" w:rsidRPr="00D970D8" w:rsidRDefault="00D579CF" w:rsidP="007E0EFF">
            <w:r w:rsidRPr="00D970D8">
              <w:t>znalosti problematiky ochrany vod</w:t>
            </w:r>
          </w:p>
        </w:tc>
      </w:tr>
      <w:tr w:rsidR="009F5E70" w:rsidRPr="00D970D8" w14:paraId="3FDC2057" w14:textId="77777777" w:rsidTr="009F5E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728EC6" w14:textId="77777777" w:rsidR="009F5E70" w:rsidRPr="00D970D8" w:rsidRDefault="009F5E70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Další doporučené předměty:</w:t>
            </w:r>
          </w:p>
        </w:tc>
      </w:tr>
      <w:tr w:rsidR="009F5E70" w:rsidRPr="00D970D8" w14:paraId="51E906E1" w14:textId="77777777" w:rsidTr="009F5E7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D17E59" w14:textId="77777777" w:rsidR="009F5E70" w:rsidRPr="00D970D8" w:rsidRDefault="009F5E70" w:rsidP="007E0EFF">
            <w:r w:rsidRPr="00D970D8">
              <w:t>žádné</w:t>
            </w:r>
          </w:p>
        </w:tc>
      </w:tr>
      <w:tr w:rsidR="00D85367" w:rsidRPr="00D970D8" w14:paraId="62FA94B1" w14:textId="77777777" w:rsidTr="00D8536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38F422" w14:textId="77777777" w:rsidR="00D85367" w:rsidRPr="00D970D8" w:rsidRDefault="00D85367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Cíl předmětu:</w:t>
            </w:r>
          </w:p>
        </w:tc>
      </w:tr>
      <w:tr w:rsidR="00D85367" w:rsidRPr="00D970D8" w14:paraId="3365D053" w14:textId="77777777" w:rsidTr="00D8536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856088" w14:textId="2EF7B7B1" w:rsidR="00D85367" w:rsidRPr="00D970D8" w:rsidRDefault="00D85367" w:rsidP="007E0EFF">
            <w:r w:rsidRPr="00D970D8">
              <w:t xml:space="preserve">Cílem předmětu je vytvořit studentskou soutěž, v které </w:t>
            </w:r>
            <w:r w:rsidR="00D970D8" w:rsidRPr="00D970D8">
              <w:t>studenti,</w:t>
            </w:r>
            <w:r w:rsidRPr="00D970D8">
              <w:t xml:space="preserve"> resp. studentské týmy připraví výukový kurz, věnující se problematice ochrany vod. Nejlepší 3 návrhy, budou pozvány do Česko- německé soutěže, a své kurzy budou realizovat.</w:t>
            </w:r>
          </w:p>
          <w:p w14:paraId="5ED52E80" w14:textId="77777777" w:rsidR="00D85367" w:rsidRPr="00D970D8" w:rsidRDefault="00D85367" w:rsidP="007E0EFF"/>
        </w:tc>
      </w:tr>
      <w:tr w:rsidR="00042EA8" w:rsidRPr="00D970D8" w14:paraId="52D50A64" w14:textId="77777777" w:rsidTr="00042EA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2D7B04" w14:textId="77777777" w:rsidR="00042EA8" w:rsidRPr="00D970D8" w:rsidRDefault="00042EA8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Znalosti:</w:t>
            </w:r>
          </w:p>
        </w:tc>
      </w:tr>
      <w:tr w:rsidR="00042EA8" w:rsidRPr="00D970D8" w14:paraId="5CB4E5A3" w14:textId="77777777" w:rsidTr="00042EA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FC722C" w14:textId="77777777" w:rsidR="00042EA8" w:rsidRPr="00D970D8" w:rsidRDefault="00042EA8" w:rsidP="007E0EFF">
            <w:r w:rsidRPr="00D970D8">
              <w:t xml:space="preserve">Student zná potřebu ochrany vodních zdrojů a základní pojmy spojené s problematikou vodního hospodářství (eutrofizace, acidifikace, znečištění vody, syndrom městských toků, hydrobiologie), umí své znalosti předávat laické veřejnosti. </w:t>
            </w:r>
          </w:p>
        </w:tc>
      </w:tr>
      <w:tr w:rsidR="00BC7B30" w:rsidRPr="00D970D8" w14:paraId="723FB66B" w14:textId="77777777" w:rsidTr="00BC7B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8E2575" w14:textId="77777777" w:rsidR="00BC7B30" w:rsidRPr="00D970D8" w:rsidRDefault="00BC7B30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Dovednosti:</w:t>
            </w:r>
          </w:p>
        </w:tc>
      </w:tr>
      <w:tr w:rsidR="00BC7B30" w:rsidRPr="00D970D8" w14:paraId="4975CB2C" w14:textId="77777777" w:rsidTr="00BC7B3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461A90" w14:textId="283DC29D" w:rsidR="00BC7B30" w:rsidRPr="00D970D8" w:rsidRDefault="00BC7B30" w:rsidP="007E0EFF">
            <w:r w:rsidRPr="00D970D8">
              <w:t xml:space="preserve">Student má dovednosti související s ochranou vodních </w:t>
            </w:r>
            <w:r w:rsidR="00D970D8" w:rsidRPr="00D970D8">
              <w:t>zdrojů – kvality</w:t>
            </w:r>
            <w:r w:rsidRPr="00D970D8">
              <w:t xml:space="preserve"> vody; eutrofizace, acidifikace, povodní a nedostatky vody; úpravou pitných a čištěním odpadních vod. Student rozumí roli vody v cirkulární ekonomice, má základní znalosti o ochraně vodních zdrojů a jejich managementu. Student umí své znalosti předávat laické veřejnosti.</w:t>
            </w:r>
          </w:p>
        </w:tc>
      </w:tr>
      <w:tr w:rsidR="009A0FBE" w:rsidRPr="00D970D8" w14:paraId="037935DF" w14:textId="77777777" w:rsidTr="009A0FB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AD393B" w14:textId="1BD80A26" w:rsidR="009A0FBE" w:rsidRPr="00D970D8" w:rsidRDefault="00D970D8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Kompetence – komunikace</w:t>
            </w:r>
            <w:r w:rsidR="009A0FBE" w:rsidRPr="00D970D8">
              <w:rPr>
                <w:b/>
                <w:bCs/>
              </w:rPr>
              <w:t>:</w:t>
            </w:r>
          </w:p>
        </w:tc>
      </w:tr>
      <w:tr w:rsidR="009A0FBE" w:rsidRPr="00D970D8" w14:paraId="17325278" w14:textId="77777777" w:rsidTr="009A0FB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1470A5" w14:textId="77777777" w:rsidR="009A0FBE" w:rsidRPr="00D970D8" w:rsidRDefault="009A0FBE" w:rsidP="007E0EFF">
            <w:r w:rsidRPr="00D970D8">
              <w:t>Student je schopen působit jak pod vedením, tak v týmu. Umí formulovat a prezentovat vlastní názory, srozumitelně sdělovat informace, myšlenky, konkretizovat problémy a navrhovat řešení.</w:t>
            </w:r>
          </w:p>
        </w:tc>
      </w:tr>
      <w:tr w:rsidR="00024F0D" w:rsidRPr="00D970D8" w14:paraId="0356DCE6" w14:textId="77777777" w:rsidTr="00024F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261DEC" w14:textId="0174FC6A" w:rsidR="00024F0D" w:rsidRPr="00D970D8" w:rsidRDefault="00D970D8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Kompetence – úsudek</w:t>
            </w:r>
            <w:r w:rsidR="00024F0D" w:rsidRPr="00D970D8">
              <w:rPr>
                <w:b/>
                <w:bCs/>
              </w:rPr>
              <w:t>:</w:t>
            </w:r>
          </w:p>
        </w:tc>
      </w:tr>
      <w:tr w:rsidR="00024F0D" w:rsidRPr="00D970D8" w14:paraId="61C3A1F6" w14:textId="77777777" w:rsidTr="00024F0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652831" w14:textId="77777777" w:rsidR="00024F0D" w:rsidRPr="00D970D8" w:rsidRDefault="00024F0D" w:rsidP="007E0EFF">
            <w:r w:rsidRPr="00D970D8">
              <w:t>Student je schopen k práci přistupovat tvořivě a iniciativně, při tvoření úsudku využívá relevantní údaje (literaturu, vlastní zkušenosti, zkušenosti odborníků). Má řídící schopnosti v rámci vymezených pravidel.</w:t>
            </w:r>
          </w:p>
        </w:tc>
      </w:tr>
      <w:tr w:rsidR="00A4511E" w:rsidRPr="00D970D8" w14:paraId="24A6EE8B" w14:textId="77777777" w:rsidTr="00A4511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0BCC3D" w14:textId="382E6284" w:rsidR="00A4511E" w:rsidRPr="00D970D8" w:rsidRDefault="00D970D8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Kompetence – vzdělávání</w:t>
            </w:r>
            <w:r w:rsidR="00A4511E" w:rsidRPr="00D970D8">
              <w:rPr>
                <w:b/>
                <w:bCs/>
              </w:rPr>
              <w:t>:</w:t>
            </w:r>
          </w:p>
        </w:tc>
      </w:tr>
      <w:tr w:rsidR="00A4511E" w:rsidRPr="00D970D8" w14:paraId="09B20E4B" w14:textId="77777777" w:rsidTr="00A4511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1A0EAF" w14:textId="77777777" w:rsidR="00A4511E" w:rsidRPr="00D970D8" w:rsidRDefault="00A4511E" w:rsidP="007E0EFF">
            <w:r w:rsidRPr="00D970D8">
              <w:t>Student je schopen dalšího samostatného vzdělávání, rozšiřování vědomostí, sledování zdrojů odborných informací. Dovede získávat informace pro hodnocení situace v prostředí, umí kriticky zhodnotit vlastní znalosti a určit vlastní informační potřeby, je schopen nasměrovat ostatní při hledání vzdělávacích potřeb.</w:t>
            </w:r>
          </w:p>
        </w:tc>
      </w:tr>
      <w:tr w:rsidR="00F16259" w:rsidRPr="00D970D8" w14:paraId="7BC2D0D0" w14:textId="77777777" w:rsidTr="00F162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23D582" w14:textId="77777777" w:rsidR="00F16259" w:rsidRPr="00D970D8" w:rsidRDefault="00F16259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lastRenderedPageBreak/>
              <w:t>Způsob a metody výuky:</w:t>
            </w:r>
          </w:p>
        </w:tc>
      </w:tr>
      <w:tr w:rsidR="00F16259" w:rsidRPr="00D970D8" w14:paraId="3600B844" w14:textId="77777777" w:rsidTr="00F162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D1ADAD" w14:textId="77777777" w:rsidR="00F16259" w:rsidRPr="00D970D8" w:rsidRDefault="00F16259" w:rsidP="007E0EFF">
            <w:r w:rsidRPr="00D970D8">
              <w:t>Výuka probíhá formou konzultací, samostatné práce studentů a následné prezentace vytvořených vzdělávacích materiálů.</w:t>
            </w:r>
          </w:p>
        </w:tc>
      </w:tr>
      <w:tr w:rsidR="00C7189E" w:rsidRPr="00D970D8" w14:paraId="5A811F6F" w14:textId="77777777" w:rsidTr="00C7189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F19229" w14:textId="77777777" w:rsidR="00C7189E" w:rsidRPr="00D970D8" w:rsidRDefault="00C7189E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Zakončení předmětu:</w:t>
            </w:r>
          </w:p>
        </w:tc>
      </w:tr>
      <w:tr w:rsidR="00C7189E" w:rsidRPr="00D970D8" w14:paraId="5E384918" w14:textId="77777777" w:rsidTr="00C7189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C4B997" w14:textId="77777777" w:rsidR="00C7189E" w:rsidRDefault="00C7189E" w:rsidP="007E0EFF">
            <w:r w:rsidRPr="00D970D8">
              <w:t>Předmět je zakončen formou zápočtu, který studenti získají po odevzdání a vyhodnocení návrhu výukových materiálů a kurzů. Odevzdané materiály budou hodnoceny na základě jejich aktuálnosti (aktuálnost zvoleného problému), přesnosti (kvalita prezentace a předávaných informací), originality (způsob prezentace a schopnosti zaujmout veřejnost)</w:t>
            </w:r>
          </w:p>
          <w:p w14:paraId="269FDEEF" w14:textId="3DC067C9" w:rsidR="00D970D8" w:rsidRPr="00D970D8" w:rsidRDefault="00D970D8" w:rsidP="007E0EFF"/>
        </w:tc>
      </w:tr>
      <w:tr w:rsidR="00A30CBF" w:rsidRPr="00D970D8" w14:paraId="4C62E6C3" w14:textId="77777777" w:rsidTr="00A30CB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0C27E2" w14:textId="77777777" w:rsidR="00A30CBF" w:rsidRPr="00D970D8" w:rsidRDefault="00A30CBF" w:rsidP="007E0EFF">
            <w:pPr>
              <w:rPr>
                <w:b/>
                <w:bCs/>
              </w:rPr>
            </w:pPr>
            <w:r w:rsidRPr="00D970D8">
              <w:rPr>
                <w:b/>
                <w:bCs/>
              </w:rPr>
              <w:t>Literatura:</w:t>
            </w:r>
          </w:p>
        </w:tc>
      </w:tr>
      <w:tr w:rsidR="00A30CBF" w:rsidRPr="00D970D8" w14:paraId="5DE4E7B2" w14:textId="77777777" w:rsidTr="00A30CB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A30CBF" w:rsidRPr="00D970D8" w14:paraId="4FE08143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093BA2C8" w14:textId="77777777" w:rsidR="00A30CBF" w:rsidRPr="00D970D8" w:rsidRDefault="00A30CBF" w:rsidP="007E0EFF">
                  <w:pPr>
                    <w:rPr>
                      <w:u w:val="single"/>
                    </w:rPr>
                  </w:pPr>
                  <w:r w:rsidRPr="00D970D8">
                    <w:rPr>
                      <w:b/>
                      <w:bCs/>
                      <w:u w:val="single"/>
                    </w:rPr>
                    <w:t>Základní:</w:t>
                  </w:r>
                </w:p>
              </w:tc>
            </w:tr>
            <w:tr w:rsidR="00A30CBF" w:rsidRPr="00D970D8" w14:paraId="5CDC66BE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52"/>
                  </w:tblGrid>
                  <w:tr w:rsidR="00A30CBF" w:rsidRPr="00D970D8" w14:paraId="0DA214AE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72CBC06D" w14:textId="77777777" w:rsidR="00A30CBF" w:rsidRPr="00D970D8" w:rsidRDefault="00A30CBF" w:rsidP="007E0EFF">
                        <w:r w:rsidRPr="00D970D8">
                          <w:t>Stumm, W., Morgan, J.J. (1996). Aquatic chemistry chemical equilibria and rates in natural waters. Wiley, 1022p</w:t>
                        </w:r>
                      </w:p>
                    </w:tc>
                  </w:tr>
                  <w:tr w:rsidR="00A30CBF" w:rsidRPr="00D970D8" w14:paraId="0302CF7A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1E000D16" w14:textId="77777777" w:rsidR="00A30CBF" w:rsidRPr="00D970D8" w:rsidRDefault="00A30CBF" w:rsidP="007E0EFF">
                        <w:r w:rsidRPr="00D970D8">
                          <w:t>Mason, C. (2002). Biology of freshwater pollution. Pearson Education Limited. Essex. 376p,</w:t>
                        </w:r>
                      </w:p>
                    </w:tc>
                  </w:tr>
                  <w:tr w:rsidR="00A30CBF" w:rsidRPr="00D970D8" w14:paraId="6D20F787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1DDE1D91" w14:textId="77777777" w:rsidR="00A30CBF" w:rsidRPr="00D970D8" w:rsidRDefault="00A30CBF" w:rsidP="007E0EFF">
                        <w:r w:rsidRPr="00D970D8">
                          <w:t>Laws, E.A. (2000). Aquatic pollution. An Introductory text. John Wiley and sons, New York, 632p.</w:t>
                        </w:r>
                      </w:p>
                    </w:tc>
                  </w:tr>
                  <w:tr w:rsidR="00A30CBF" w:rsidRPr="00D970D8" w14:paraId="2F19EF65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24C4DB33" w14:textId="77777777" w:rsidR="00A30CBF" w:rsidRPr="00D970D8" w:rsidRDefault="00A30CBF" w:rsidP="007E0EFF">
                        <w:r w:rsidRPr="00D970D8">
                          <w:t>Butler, D., Davies, J (2011). Urban Drainage (third edition), Taylor and Francis, London</w:t>
                        </w:r>
                      </w:p>
                    </w:tc>
                  </w:tr>
                  <w:tr w:rsidR="00A30CBF" w:rsidRPr="00D970D8" w14:paraId="0E43FD6B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1101D48E" w14:textId="77777777" w:rsidR="00A30CBF" w:rsidRPr="00D970D8" w:rsidRDefault="00A30CBF" w:rsidP="007E0EFF">
                        <w:r w:rsidRPr="00D970D8">
                          <w:t>Joanne E. Drinan and Frank Spellman (2012). Water and Wastewater Treatment A Guide for the Nonengineering Professional, Second Edition</w:t>
                        </w:r>
                      </w:p>
                    </w:tc>
                  </w:tr>
                  <w:tr w:rsidR="00A30CBF" w:rsidRPr="00D970D8" w14:paraId="5F6986D7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615D9D54" w14:textId="77777777" w:rsidR="00A30CBF" w:rsidRPr="00D970D8" w:rsidRDefault="00A30CBF" w:rsidP="007E0EFF">
                        <w:r w:rsidRPr="00D970D8">
                          <w:t>D. G. Rao, R. Senthilkumar, J. Anthony Byrne and S. Feroz (2012). Wastewater Treatment Advanced Processes and Technologies. IWA Publishing, CRC Press</w:t>
                        </w:r>
                      </w:p>
                    </w:tc>
                  </w:tr>
                  <w:tr w:rsidR="00A30CBF" w:rsidRPr="00D970D8" w14:paraId="79A478A4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6E66D273" w14:textId="77777777" w:rsidR="00A30CBF" w:rsidRPr="00D970D8" w:rsidRDefault="00A30CBF" w:rsidP="007E0EFF">
                        <w:r w:rsidRPr="00D970D8">
                          <w:t>Kerry J. Howe,David W. Hand,John C. Crittenden,R. Rhodes Trussell,George Tchobanoglous. (2012) Principles of Water Treatment. MWH. John Wiley &amp; Sons</w:t>
                        </w:r>
                      </w:p>
                    </w:tc>
                  </w:tr>
                  <w:tr w:rsidR="00A30CBF" w:rsidRPr="00D970D8" w14:paraId="142A772D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</w:tcPr>
                      <w:p w14:paraId="35B516F4" w14:textId="77777777" w:rsidR="00A30CBF" w:rsidRPr="00D970D8" w:rsidRDefault="00A30CBF" w:rsidP="007E0EFF">
                        <w:r w:rsidRPr="00D970D8">
                          <w:t>Chartres, C. (2010). Solving the World's Water Problems. Velká Británie: Pearson Education.</w:t>
                        </w:r>
                      </w:p>
                      <w:p w14:paraId="7F3E4D5A" w14:textId="77777777" w:rsidR="00A30CBF" w:rsidRPr="00D970D8" w:rsidRDefault="00A30CBF" w:rsidP="007E0EFF">
                        <w:r w:rsidRPr="00D970D8">
                          <w:t>Newton, D. E. (2016). The Global Water Crisis: A Reference Handbook. Spojené státy americké: Bloomsbury Publishing.</w:t>
                        </w:r>
                      </w:p>
                    </w:tc>
                  </w:tr>
                  <w:tr w:rsidR="00A30CBF" w:rsidRPr="00D970D8" w14:paraId="4B7CF49A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3C2AA807" w14:textId="77777777" w:rsidR="00A30CBF" w:rsidRPr="00D970D8" w:rsidRDefault="00A30CBF" w:rsidP="007E0EFF">
                        <w:r w:rsidRPr="00D970D8">
                          <w:t>Lofrano, Giusy (Ed.) Green Technologies for Wastewater Treatment. Energy Recovery and Emerging Compounds Removal. Series SpringerBriefs in Molecular Science Subseries SpringerBriefs in Green Chemistry for Sustainability</w:t>
                        </w:r>
                      </w:p>
                    </w:tc>
                  </w:tr>
                </w:tbl>
                <w:p w14:paraId="13C08C8B" w14:textId="77777777" w:rsidR="00A30CBF" w:rsidRPr="00D970D8" w:rsidRDefault="00A30CBF" w:rsidP="007E0EFF"/>
              </w:tc>
            </w:tr>
            <w:tr w:rsidR="00A30CBF" w:rsidRPr="00D970D8" w14:paraId="58A22E55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E5E7459" w14:textId="77777777" w:rsidR="00A30CBF" w:rsidRPr="00D970D8" w:rsidRDefault="00A30CBF" w:rsidP="007E0EFF"/>
              </w:tc>
            </w:tr>
            <w:tr w:rsidR="00A30CBF" w:rsidRPr="00D970D8" w14:paraId="655A3CA2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60D84EF7" w14:textId="77777777" w:rsidR="00A30CBF" w:rsidRPr="00D970D8" w:rsidRDefault="00A30CBF" w:rsidP="007E0EFF">
                  <w:pPr>
                    <w:rPr>
                      <w:u w:val="single"/>
                    </w:rPr>
                  </w:pPr>
                  <w:r w:rsidRPr="00D970D8">
                    <w:rPr>
                      <w:b/>
                      <w:bCs/>
                      <w:u w:val="single"/>
                    </w:rPr>
                    <w:t>Doporučená:</w:t>
                  </w:r>
                </w:p>
              </w:tc>
            </w:tr>
            <w:tr w:rsidR="00A30CBF" w:rsidRPr="00D970D8" w14:paraId="192B89DB" w14:textId="77777777" w:rsidTr="007E0EF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52"/>
                  </w:tblGrid>
                  <w:tr w:rsidR="00A30CBF" w:rsidRPr="00D970D8" w14:paraId="74EFE146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51D50A10" w14:textId="77777777" w:rsidR="00A30CBF" w:rsidRPr="00D970D8" w:rsidRDefault="00A30CBF" w:rsidP="007E0EFF">
                        <w:r w:rsidRPr="00D970D8">
                          <w:t>Henze, M., Harremoes, P., Arvin, E., Jansen, J.C. (2002). Waste water Treatment Biological and Chemical Processes. Sprionger - Verlag, Berlin, 433p.,</w:t>
                        </w:r>
                      </w:p>
                    </w:tc>
                  </w:tr>
                  <w:tr w:rsidR="00A30CBF" w:rsidRPr="00D970D8" w14:paraId="36FDF29E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31A235FD" w14:textId="77777777" w:rsidR="00A30CBF" w:rsidRPr="00D970D8" w:rsidRDefault="00A30CBF" w:rsidP="007E0EFF">
                        <w:r w:rsidRPr="00D970D8">
                          <w:lastRenderedPageBreak/>
                          <w:t>Lens,P., Zeeman, G. ,2001 Decentralised Sanitation and Reuse. Concepts, Systems and Implementation. Taylor &amp; Francis Group. 8) Rumana Riffat (2013).Fundamentals of Wastewater Treatment and Engineering. IWA Publishing</w:t>
                        </w:r>
                      </w:p>
                    </w:tc>
                  </w:tr>
                  <w:tr w:rsidR="00A30CBF" w:rsidRPr="00D970D8" w14:paraId="1977EE16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47516AB8" w14:textId="77777777" w:rsidR="00A30CBF" w:rsidRPr="00D970D8" w:rsidRDefault="00A30CBF" w:rsidP="007E0EFF">
                        <w:r w:rsidRPr="00D970D8">
                          <w:t>A. M. Makarieva and V. G. Gorshkov (2007). Biotic pump of atmospheric moisture as driver of the hydrological cycle on land. Hydrol. Earth Syst. Sci., 11, 1013–1033</w:t>
                        </w:r>
                      </w:p>
                    </w:tc>
                  </w:tr>
                  <w:tr w:rsidR="00A30CBF" w:rsidRPr="00D970D8" w14:paraId="6D93D826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28F58248" w14:textId="77777777" w:rsidR="00A30CBF" w:rsidRPr="00D970D8" w:rsidRDefault="00A30CBF" w:rsidP="007E0EFF">
                        <w:r w:rsidRPr="00D970D8">
                          <w:t>Makarieva A.M., Gorshkov V.G., Sheil D., Nobre A.D., Li B.-L. (2010) Where do winds come from? A new theory on how water vapor condensation influences atmospheric pressure and dynamics. Atmospheric Chemistry and Physics Discussions, 10, 24015- 24052.</w:t>
                        </w:r>
                      </w:p>
                    </w:tc>
                  </w:tr>
                  <w:tr w:rsidR="00A30CBF" w:rsidRPr="00D970D8" w14:paraId="0C9FD99F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5BD81B65" w14:textId="77777777" w:rsidR="00A30CBF" w:rsidRPr="00D970D8" w:rsidRDefault="00A30CBF" w:rsidP="007E0EFF">
                        <w:r w:rsidRPr="00D970D8">
                          <w:t>Meyer JL, Paul MJ, Taulbee WK (2005) Stream ecosystem function in urbanizing landscape. Journal of North American Benthological Society 24: 602-612</w:t>
                        </w:r>
                      </w:p>
                    </w:tc>
                  </w:tr>
                  <w:tr w:rsidR="00A30CBF" w:rsidRPr="00D970D8" w14:paraId="36BC861A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6B6C59C3" w14:textId="77777777" w:rsidR="00A30CBF" w:rsidRPr="00D970D8" w:rsidRDefault="00A30CBF" w:rsidP="007E0EFF">
                        <w:r w:rsidRPr="00D970D8">
                          <w:t>Walsh CJ, Fletcher TD, Ladson AR (2005a) Stream restoration in urban catchment through redesigning stormwater systems: looping to the catchment to save the stream. Journal of North American Benthological Society 24:690-705</w:t>
                        </w:r>
                      </w:p>
                    </w:tc>
                  </w:tr>
                  <w:tr w:rsidR="00A30CBF" w:rsidRPr="00D970D8" w14:paraId="0CCE39F9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79715B73" w14:textId="77777777" w:rsidR="00A30CBF" w:rsidRPr="00D970D8" w:rsidRDefault="00A30CBF" w:rsidP="007E0EFF">
                        <w:r w:rsidRPr="00D970D8">
                          <w:t>Walsh CJ, Roy AH, Feminella JW, Cottingham PD, Groffman PM, Morgan II RP (2005b) The urban stream syndrome: current knowledge and the search for a cure. Journal of North American Benthological Society 24:706-723.</w:t>
                        </w:r>
                      </w:p>
                    </w:tc>
                  </w:tr>
                  <w:tr w:rsidR="00A30CBF" w:rsidRPr="00D970D8" w14:paraId="40FDD5C5" w14:textId="77777777" w:rsidTr="007E0EF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14:paraId="5E92CE36" w14:textId="77777777" w:rsidR="00A30CBF" w:rsidRPr="00D970D8" w:rsidRDefault="00A30CBF" w:rsidP="007E0EFF">
                        <w:r w:rsidRPr="00D970D8">
                          <w:t>Walsh CJ (2000) Urban impacts on the ecology of receiving waters: a framework for assessment, conservation and restoration. Hydrobiologia 431:107-114</w:t>
                        </w:r>
                      </w:p>
                    </w:tc>
                  </w:tr>
                </w:tbl>
                <w:p w14:paraId="64FEAC79" w14:textId="77777777" w:rsidR="00A30CBF" w:rsidRPr="00D970D8" w:rsidRDefault="00A30CBF" w:rsidP="007E0EFF"/>
              </w:tc>
            </w:tr>
          </w:tbl>
          <w:p w14:paraId="36545F9D" w14:textId="77777777" w:rsidR="00A30CBF" w:rsidRPr="00D970D8" w:rsidRDefault="00A30CBF" w:rsidP="007E0EFF"/>
        </w:tc>
      </w:tr>
    </w:tbl>
    <w:p w14:paraId="7B84A93A" w14:textId="77777777" w:rsidR="00184B9F" w:rsidRPr="00D970D8" w:rsidRDefault="00184B9F"/>
    <w:sectPr w:rsidR="00184B9F" w:rsidRPr="00D9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1D"/>
    <w:rsid w:val="00024F0D"/>
    <w:rsid w:val="00042EA8"/>
    <w:rsid w:val="00184B9F"/>
    <w:rsid w:val="003B5825"/>
    <w:rsid w:val="005C2D1D"/>
    <w:rsid w:val="00823318"/>
    <w:rsid w:val="009A0FBE"/>
    <w:rsid w:val="009F5E70"/>
    <w:rsid w:val="00A30CBF"/>
    <w:rsid w:val="00A4511E"/>
    <w:rsid w:val="00BC7B30"/>
    <w:rsid w:val="00C508EA"/>
    <w:rsid w:val="00C7189E"/>
    <w:rsid w:val="00D579CF"/>
    <w:rsid w:val="00D85367"/>
    <w:rsid w:val="00D970D8"/>
    <w:rsid w:val="00E4709B"/>
    <w:rsid w:val="00F16259"/>
    <w:rsid w:val="00F2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137B"/>
  <w15:chartTrackingRefBased/>
  <w15:docId w15:val="{CEAB5465-FC43-468A-BC54-C0601B4D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825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2D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2D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2D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2D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2D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2D1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2D1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2D1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2D1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2D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2D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2D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2D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2D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2D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2D1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2D1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5C2D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2D1D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5C2D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2D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2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76321AB312949977FC5CC376FFD5E" ma:contentTypeVersion="11" ma:contentTypeDescription="Vytvoří nový dokument" ma:contentTypeScope="" ma:versionID="5052d018a966bf1226af98ab94f1b5a0">
  <xsd:schema xmlns:xsd="http://www.w3.org/2001/XMLSchema" xmlns:xs="http://www.w3.org/2001/XMLSchema" xmlns:p="http://schemas.microsoft.com/office/2006/metadata/properties" xmlns:ns2="b3e19fc7-822e-4235-b9a3-eac523779e9b" xmlns:ns3="ad727b39-133a-4ab1-adc1-ec8b6d61353b" targetNamespace="http://schemas.microsoft.com/office/2006/metadata/properties" ma:root="true" ma:fieldsID="7b0363ed22bf16dd61dd025401c74d9a" ns2:_="" ns3:_="">
    <xsd:import namespace="b3e19fc7-822e-4235-b9a3-eac523779e9b"/>
    <xsd:import namespace="ad727b39-133a-4ab1-adc1-ec8b6d613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9fc7-822e-4235-b9a3-eac523779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27b39-133a-4ab1-adc1-ec8b6d613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5f8bf0-4ff6-4674-a6ed-8c0d0bcbcef8}" ma:internalName="TaxCatchAll" ma:showField="CatchAllData" ma:web="ad727b39-133a-4ab1-adc1-ec8b6d613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e19fc7-822e-4235-b9a3-eac523779e9b">
      <Terms xmlns="http://schemas.microsoft.com/office/infopath/2007/PartnerControls"/>
    </lcf76f155ced4ddcb4097134ff3c332f>
    <TaxCatchAll xmlns="ad727b39-133a-4ab1-adc1-ec8b6d61353b" xsi:nil="true"/>
  </documentManagement>
</p:properties>
</file>

<file path=customXml/itemProps1.xml><?xml version="1.0" encoding="utf-8"?>
<ds:datastoreItem xmlns:ds="http://schemas.openxmlformats.org/officeDocument/2006/customXml" ds:itemID="{C30F9BF9-D6F0-463E-827B-EE0738C98E54}"/>
</file>

<file path=customXml/itemProps2.xml><?xml version="1.0" encoding="utf-8"?>
<ds:datastoreItem xmlns:ds="http://schemas.openxmlformats.org/officeDocument/2006/customXml" ds:itemID="{B903BC6B-B40B-4FA1-854C-E69654E1E465}"/>
</file>

<file path=customXml/itemProps3.xml><?xml version="1.0" encoding="utf-8"?>
<ds:datastoreItem xmlns:ds="http://schemas.openxmlformats.org/officeDocument/2006/customXml" ds:itemID="{EC7F271E-8B14-4823-877A-3A1B2D39A2DC}"/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773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Lněničková Andrea</dc:creator>
  <cp:keywords/>
  <dc:description/>
  <cp:lastModifiedBy>Lněničková Andrea</cp:lastModifiedBy>
  <cp:revision>15</cp:revision>
  <dcterms:created xsi:type="dcterms:W3CDTF">2025-08-15T04:58:00Z</dcterms:created>
  <dcterms:modified xsi:type="dcterms:W3CDTF">2025-08-15T06:54:00Z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0x01010056876321AB312949977FC5CC376FFD5E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